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5CC5" w14:textId="652E04E3" w:rsidR="00626836" w:rsidRDefault="00626836" w:rsidP="00626836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66BDEA77" wp14:editId="1ED8D79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,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31</w:t>
      </w:r>
      <w:r w:rsidR="00B90FE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Ιανουαρίου</w:t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08FBC976" w14:textId="01EE0E57" w:rsidR="00626836" w:rsidRDefault="00626836" w:rsidP="00626836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 xml:space="preserve">Αρ. Πρωτ.: -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703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-</w:t>
      </w:r>
    </w:p>
    <w:p w14:paraId="3E6C69D1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6024485F" w14:textId="77777777" w:rsidR="00626836" w:rsidRPr="00714A99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AF94F5B" w14:textId="77777777" w:rsidR="00626836" w:rsidRPr="00A4212B" w:rsidRDefault="00626836" w:rsidP="00626836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79665702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6624D8CB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E9DC155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750EAEB2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4F50D42E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6AE8C9BE" w14:textId="77777777" w:rsidR="00626836" w:rsidRPr="003F1C24" w:rsidRDefault="00626836" w:rsidP="00626836">
      <w:pPr>
        <w:suppressAutoHyphens/>
        <w:autoSpaceDN w:val="0"/>
        <w:ind w:right="-483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7F90607A" w14:textId="77777777" w:rsidR="00626836" w:rsidRPr="00CF5175" w:rsidRDefault="00626836" w:rsidP="00626836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bookmarkEnd w:id="4"/>
    <w:p w14:paraId="60D21C3C" w14:textId="77777777" w:rsidR="00626836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779203A2" w14:textId="77777777" w:rsidR="00626836" w:rsidRPr="00C73D06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</w:p>
    <w:p w14:paraId="37A255E3" w14:textId="71B8E3B2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Γενικ</w:t>
      </w:r>
      <w:r w:rsidR="008874CA">
        <w:rPr>
          <w:rFonts w:ascii="Arial" w:eastAsia="Times New Roman" w:hAnsi="Arial" w:cs="Arial"/>
          <w:kern w:val="3"/>
          <w:sz w:val="24"/>
          <w:szCs w:val="24"/>
          <w:lang w:eastAsia="ar-SA"/>
        </w:rPr>
        <w:t>ή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Γραμματέα</w:t>
      </w:r>
    </w:p>
    <w:p w14:paraId="69C5BF00" w14:textId="77777777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Προϊστάμενο Δ/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νσης</w:t>
      </w:r>
      <w:proofErr w:type="spellEnd"/>
    </w:p>
    <w:p w14:paraId="623D6586" w14:textId="77777777" w:rsidR="00626836" w:rsidRPr="00E36807" w:rsidRDefault="00626836" w:rsidP="00626836">
      <w:pPr>
        <w:pStyle w:val="a3"/>
        <w:suppressAutoHyphens/>
        <w:autoSpaceDN w:val="0"/>
        <w:ind w:left="468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Οικονομικών </w:t>
      </w:r>
      <w:r w:rsidRPr="00E36807">
        <w:rPr>
          <w:rFonts w:ascii="Arial" w:eastAsia="Times New Roman" w:hAnsi="Arial" w:cs="Arial"/>
          <w:kern w:val="3"/>
          <w:sz w:val="24"/>
          <w:szCs w:val="24"/>
          <w:lang w:eastAsia="ar-SA"/>
        </w:rPr>
        <w:t>Υπηρεσιών</w:t>
      </w:r>
    </w:p>
    <w:p w14:paraId="686CAF8D" w14:textId="77777777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  <w:t xml:space="preserve">PKF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Ευρωελεγκτική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Α.Ε.</w:t>
      </w:r>
    </w:p>
    <w:p w14:paraId="2C97A750" w14:textId="77777777" w:rsidR="00626836" w:rsidRPr="00E36807" w:rsidRDefault="00626836" w:rsidP="00626836">
      <w:pPr>
        <w:pStyle w:val="a3"/>
        <w:suppressAutoHyphens/>
        <w:autoSpaceDN w:val="0"/>
        <w:ind w:left="468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Ορκωτό Λογιστή</w:t>
      </w:r>
    </w:p>
    <w:p w14:paraId="50FA81E7" w14:textId="77777777" w:rsidR="00626836" w:rsidRPr="00395CE0" w:rsidRDefault="00626836" w:rsidP="00EA069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5564C97" w14:textId="6D72A0E6" w:rsidR="00626836" w:rsidRDefault="00626836" w:rsidP="00626836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Πρόσκληση σε ειδική συνεδρίαση του Δημοτικού Συμβουλίου.</w:t>
      </w:r>
    </w:p>
    <w:p w14:paraId="4AC5163F" w14:textId="77777777" w:rsidR="00626836" w:rsidRDefault="00626836" w:rsidP="00626836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05F33D1E" w14:textId="4F9A9A22" w:rsidR="00626836" w:rsidRPr="008874CA" w:rsidRDefault="00626836" w:rsidP="00626836">
      <w:pPr>
        <w:spacing w:line="360" w:lineRule="auto"/>
        <w:jc w:val="both"/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1B138D">
        <w:rPr>
          <w:rFonts w:ascii="Arial" w:hAnsi="Arial" w:cs="Arial"/>
          <w:bCs/>
          <w:sz w:val="24"/>
          <w:szCs w:val="24"/>
        </w:rPr>
        <w:t xml:space="preserve">ε </w:t>
      </w:r>
      <w:r>
        <w:rPr>
          <w:rFonts w:ascii="Arial" w:hAnsi="Arial" w:cs="Arial"/>
          <w:bCs/>
          <w:sz w:val="24"/>
          <w:szCs w:val="24"/>
        </w:rPr>
        <w:t xml:space="preserve">ειδική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1B138D">
        <w:rPr>
          <w:rFonts w:ascii="Arial" w:hAnsi="Arial" w:cs="Arial"/>
          <w:bCs/>
          <w:sz w:val="24"/>
          <w:szCs w:val="24"/>
        </w:rPr>
        <w:t xml:space="preserve"> (2</w:t>
      </w:r>
      <w:r w:rsidR="001B138D" w:rsidRPr="001B138D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1B138D">
        <w:rPr>
          <w:rFonts w:ascii="Arial" w:hAnsi="Arial" w:cs="Arial"/>
          <w:bCs/>
          <w:sz w:val="24"/>
          <w:szCs w:val="24"/>
        </w:rPr>
        <w:t>)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πραγματοποιηθεί </w:t>
      </w:r>
      <w:bookmarkStart w:id="5" w:name="_Hlk105400331"/>
      <w:r w:rsidRPr="00086CA0">
        <w:rPr>
          <w:rFonts w:ascii="Arial" w:hAnsi="Arial" w:cs="Arial"/>
          <w:b/>
          <w:sz w:val="24"/>
          <w:szCs w:val="24"/>
        </w:rPr>
        <w:t>τη</w:t>
      </w:r>
      <w:r>
        <w:rPr>
          <w:rFonts w:ascii="Arial" w:hAnsi="Arial" w:cs="Arial"/>
          <w:b/>
          <w:sz w:val="24"/>
          <w:szCs w:val="24"/>
        </w:rPr>
        <w:t xml:space="preserve">ν </w:t>
      </w:r>
      <w:r w:rsidR="00F63F83" w:rsidRPr="00CF7280">
        <w:rPr>
          <w:rFonts w:ascii="Arial" w:hAnsi="Arial" w:cs="Arial"/>
          <w:b/>
          <w:sz w:val="24"/>
          <w:szCs w:val="24"/>
        </w:rPr>
        <w:t>Πέμπτη</w:t>
      </w:r>
      <w:r w:rsidR="00B90FE1" w:rsidRPr="00CF7280">
        <w:rPr>
          <w:rFonts w:ascii="Arial" w:hAnsi="Arial" w:cs="Arial"/>
          <w:b/>
          <w:sz w:val="24"/>
          <w:szCs w:val="24"/>
        </w:rPr>
        <w:t xml:space="preserve"> </w:t>
      </w:r>
      <w:r w:rsidR="001B138D">
        <w:rPr>
          <w:rFonts w:ascii="Arial" w:hAnsi="Arial" w:cs="Arial"/>
          <w:b/>
          <w:sz w:val="24"/>
          <w:szCs w:val="24"/>
        </w:rPr>
        <w:t>6</w:t>
      </w:r>
      <w:r w:rsidR="00B90FE1" w:rsidRPr="00CF7280">
        <w:rPr>
          <w:rFonts w:ascii="Arial" w:hAnsi="Arial" w:cs="Arial"/>
          <w:b/>
          <w:sz w:val="24"/>
          <w:szCs w:val="24"/>
        </w:rPr>
        <w:t xml:space="preserve"> </w:t>
      </w:r>
      <w:r w:rsidR="001B138D">
        <w:rPr>
          <w:rFonts w:ascii="Arial" w:hAnsi="Arial" w:cs="Arial"/>
          <w:b/>
          <w:sz w:val="24"/>
          <w:szCs w:val="24"/>
        </w:rPr>
        <w:t>Φεβρουαρίου</w:t>
      </w:r>
      <w:r w:rsidRPr="00CF7280">
        <w:rPr>
          <w:rFonts w:ascii="Arial" w:hAnsi="Arial" w:cs="Arial"/>
          <w:b/>
          <w:sz w:val="24"/>
          <w:szCs w:val="24"/>
        </w:rPr>
        <w:t xml:space="preserve"> και ώρα 1</w:t>
      </w:r>
      <w:r w:rsidR="001B138D">
        <w:rPr>
          <w:rFonts w:ascii="Arial" w:hAnsi="Arial" w:cs="Arial"/>
          <w:b/>
          <w:sz w:val="24"/>
          <w:szCs w:val="24"/>
        </w:rPr>
        <w:t>6</w:t>
      </w:r>
      <w:r w:rsidRPr="00CF7280">
        <w:rPr>
          <w:rFonts w:ascii="Arial" w:hAnsi="Arial" w:cs="Arial"/>
          <w:b/>
          <w:sz w:val="24"/>
          <w:szCs w:val="24"/>
        </w:rPr>
        <w:t>:</w:t>
      </w:r>
      <w:bookmarkEnd w:id="5"/>
      <w:r w:rsidRPr="00CF7280">
        <w:rPr>
          <w:rFonts w:ascii="Arial" w:hAnsi="Arial" w:cs="Arial"/>
          <w:b/>
          <w:sz w:val="24"/>
          <w:szCs w:val="24"/>
        </w:rPr>
        <w:t>00</w:t>
      </w:r>
      <w:r w:rsidRPr="00086CA0">
        <w:rPr>
          <w:rFonts w:ascii="Arial" w:hAnsi="Arial" w:cs="Arial"/>
          <w:b/>
          <w:sz w:val="24"/>
          <w:szCs w:val="24"/>
        </w:rPr>
        <w:t xml:space="preserve"> </w:t>
      </w:r>
      <w:bookmarkStart w:id="6" w:name="_Hlk121322475"/>
      <w:r w:rsidRPr="00086CA0">
        <w:rPr>
          <w:rFonts w:ascii="Arial" w:hAnsi="Arial" w:cs="Arial"/>
          <w:b/>
          <w:sz w:val="24"/>
          <w:szCs w:val="24"/>
        </w:rPr>
        <w:t>στην αίθουσα εκδηλώσεων του κτ. Συγγρού</w:t>
      </w:r>
      <w:bookmarkEnd w:id="6"/>
      <w:r w:rsidRPr="00086CA0">
        <w:rPr>
          <w:rFonts w:ascii="Arial" w:hAnsi="Arial" w:cs="Arial"/>
          <w:bCs/>
          <w:sz w:val="24"/>
          <w:szCs w:val="24"/>
        </w:rPr>
        <w:t xml:space="preserve">, </w:t>
      </w:r>
      <w:r w:rsidRPr="005265EB">
        <w:rPr>
          <w:rFonts w:ascii="Arial" w:hAnsi="Arial" w:cs="Arial"/>
          <w:bCs/>
          <w:sz w:val="24"/>
          <w:szCs w:val="24"/>
        </w:rPr>
        <w:t>σύμφωνα με</w:t>
      </w:r>
      <w:bookmarkStart w:id="7" w:name="_Hlk65845795"/>
      <w:r w:rsidRPr="005265EB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τις διατάξεις του ά. 67 του Ν. 3852/2010 (ΦΕΚ 87/Α/7.6.2010), όπως αντικαταστάθηκε με το ά. 74 του Ν. 4555/2018 (ΦΕΚ 133/A/19.7.2018) και τροποποιήθηκε με το ά.6 του Ν.5056/2023,</w:t>
      </w:r>
      <w:r w:rsidR="006F4CD1" w:rsidRPr="006F4CD1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</w:t>
      </w:r>
      <w:proofErr w:type="spellStart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ii</w:t>
      </w:r>
      <w:proofErr w:type="spellEnd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τον Κανονισμό Λειτουργίας του Δημοτικού Συμβουλίου (Απόφαση Δ.Σ. 89/2011), </w:t>
      </w:r>
      <w:proofErr w:type="spellStart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iii</w:t>
      </w:r>
      <w:proofErr w:type="spellEnd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</w:t>
      </w:r>
      <w:r w:rsidR="006F4CD1" w:rsidRPr="00CF7280">
        <w:rPr>
          <w:rFonts w:ascii="Arial" w:hAnsi="Arial" w:cs="Arial"/>
          <w:bCs/>
          <w:sz w:val="24"/>
          <w:szCs w:val="24"/>
        </w:rPr>
        <w:t>τις διατάξεις της παρ. 4 του ά. 163 του Ν. 3463/2006</w:t>
      </w:r>
      <w:r w:rsidR="006F4CD1" w:rsidRPr="006F4CD1">
        <w:rPr>
          <w:rFonts w:ascii="Arial" w:hAnsi="Arial" w:cs="Arial"/>
          <w:bCs/>
          <w:sz w:val="24"/>
          <w:szCs w:val="24"/>
        </w:rPr>
        <w:t xml:space="preserve"> </w:t>
      </w:r>
      <w:r w:rsidR="006F4CD1">
        <w:rPr>
          <w:rFonts w:ascii="Arial" w:hAnsi="Arial" w:cs="Arial"/>
          <w:bCs/>
          <w:sz w:val="24"/>
          <w:szCs w:val="24"/>
        </w:rPr>
        <w:t xml:space="preserve">και </w:t>
      </w:r>
      <w:r w:rsidR="006F4CD1" w:rsidRPr="006F4CD1">
        <w:rPr>
          <w:rFonts w:ascii="Arial" w:hAnsi="Arial" w:cs="Arial"/>
          <w:b/>
          <w:sz w:val="24"/>
          <w:szCs w:val="24"/>
          <w:lang w:val="en-US"/>
        </w:rPr>
        <w:t>iv</w:t>
      </w:r>
      <w:r w:rsidR="006F4CD1" w:rsidRPr="006F4CD1">
        <w:rPr>
          <w:rFonts w:ascii="Arial" w:hAnsi="Arial" w:cs="Arial"/>
          <w:b/>
          <w:sz w:val="24"/>
          <w:szCs w:val="24"/>
        </w:rPr>
        <w:t xml:space="preserve">) 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την υπ’ αριθμ. 98 και με </w:t>
      </w:r>
      <w:proofErr w:type="spellStart"/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>αρ</w:t>
      </w:r>
      <w:proofErr w:type="spellEnd"/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. </w:t>
      </w:r>
      <w:proofErr w:type="spellStart"/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>πρωτ</w:t>
      </w:r>
      <w:proofErr w:type="spellEnd"/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. 8182/26.1.2024 Εγκύκλιο του ΥΠΕΣ (ΑΔΑ:9ΝΚ846ΜΤΛ6-Π6Λ), </w:t>
      </w:r>
      <w:r w:rsidRPr="005265EB">
        <w:rPr>
          <w:rFonts w:ascii="Arial" w:hAnsi="Arial" w:cs="Arial"/>
          <w:bCs/>
          <w:sz w:val="24"/>
          <w:szCs w:val="24"/>
        </w:rPr>
        <w:t>για συζήτηση και λήψη Απόφασης στ</w:t>
      </w:r>
      <w:r>
        <w:rPr>
          <w:rFonts w:ascii="Arial" w:hAnsi="Arial" w:cs="Arial"/>
          <w:bCs/>
          <w:sz w:val="24"/>
          <w:szCs w:val="24"/>
        </w:rPr>
        <w:t>ο</w:t>
      </w:r>
      <w:r w:rsidRPr="005265EB">
        <w:rPr>
          <w:rFonts w:ascii="Arial" w:hAnsi="Arial" w:cs="Arial"/>
          <w:bCs/>
          <w:sz w:val="24"/>
          <w:szCs w:val="24"/>
        </w:rPr>
        <w:t xml:space="preserve"> παρακάτω θέμα </w:t>
      </w:r>
      <w:r w:rsidRPr="00B74B3F">
        <w:rPr>
          <w:rFonts w:ascii="Arial" w:hAnsi="Arial" w:cs="Arial"/>
          <w:bCs/>
          <w:sz w:val="24"/>
          <w:szCs w:val="24"/>
        </w:rPr>
        <w:t>της ημερήσιας διάταξης</w:t>
      </w:r>
      <w:r w:rsidRPr="00352775">
        <w:rPr>
          <w:rFonts w:ascii="Arial" w:hAnsi="Arial" w:cs="Arial"/>
          <w:bCs/>
          <w:sz w:val="24"/>
          <w:szCs w:val="24"/>
        </w:rPr>
        <w:t>:</w:t>
      </w:r>
    </w:p>
    <w:p w14:paraId="5F7C4D49" w14:textId="77777777" w:rsidR="00626836" w:rsidRPr="00760B39" w:rsidRDefault="00626836" w:rsidP="0062683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EADDBDC" w14:textId="7E0558EA" w:rsidR="00626836" w:rsidRDefault="00626836" w:rsidP="00626836">
      <w:pPr>
        <w:numPr>
          <w:ilvl w:val="0"/>
          <w:numId w:val="2"/>
        </w:numPr>
        <w:shd w:val="clear" w:color="auto" w:fill="FFFFFF"/>
        <w:tabs>
          <w:tab w:val="left" w:pos="5940"/>
        </w:tabs>
        <w:spacing w:line="360" w:lineRule="auto"/>
        <w:ind w:left="284" w:right="85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8" w:name="_Hlk125103819"/>
      <w:r w:rsidRPr="00E3680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Έγκριση Ισολογισμού και αποτελεσμάτων χρήσεως οικονομικού έτους 201</w:t>
      </w:r>
      <w:r w:rsidR="001B138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9</w:t>
      </w:r>
      <w:r w:rsidR="008874C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bookmarkEnd w:id="8"/>
    <w:p w14:paraId="7A11BED0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3F131E5B" w14:textId="3EF28CD6" w:rsidR="00626836" w:rsidRPr="006B5571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626836" w:rsidRPr="006B557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Δ.Σ.</w:t>
      </w:r>
      <w:bookmarkEnd w:id="3"/>
    </w:p>
    <w:bookmarkEnd w:id="1"/>
    <w:bookmarkEnd w:id="2"/>
    <w:p w14:paraId="391FDCBB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0C092E10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5B805EB3" w14:textId="1663C1A9" w:rsidR="00626836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sectPr w:rsidR="00626836" w:rsidSect="00F51D9E">
      <w:footerReference w:type="default" r:id="rId9"/>
      <w:endnotePr>
        <w:numFmt w:val="decimal"/>
      </w:endnotePr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D379" w14:textId="77777777" w:rsidR="00B00173" w:rsidRDefault="00B00173" w:rsidP="00EA069D">
      <w:r>
        <w:separator/>
      </w:r>
    </w:p>
  </w:endnote>
  <w:endnote w:type="continuationSeparator" w:id="0">
    <w:p w14:paraId="71A7114A" w14:textId="77777777" w:rsidR="00B00173" w:rsidRDefault="00B00173" w:rsidP="00EA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796826496"/>
      <w:docPartObj>
        <w:docPartGallery w:val="Page Numbers (Bottom of Page)"/>
        <w:docPartUnique/>
      </w:docPartObj>
    </w:sdtPr>
    <w:sdtContent>
      <w:p w14:paraId="3C5FB501" w14:textId="3AA3AB58" w:rsidR="00EA069D" w:rsidRPr="00EA069D" w:rsidRDefault="00EA069D" w:rsidP="00EA069D">
        <w:pPr>
          <w:pStyle w:val="a7"/>
          <w:jc w:val="center"/>
          <w:rPr>
            <w:rFonts w:ascii="Arial" w:hAnsi="Arial" w:cs="Arial"/>
            <w:sz w:val="24"/>
            <w:szCs w:val="24"/>
          </w:rPr>
        </w:pPr>
        <w:r w:rsidRPr="00EA069D">
          <w:rPr>
            <w:rFonts w:ascii="Arial" w:hAnsi="Arial" w:cs="Arial"/>
            <w:sz w:val="24"/>
            <w:szCs w:val="24"/>
          </w:rPr>
          <w:t>[</w:t>
        </w:r>
        <w:r w:rsidRPr="00EA069D">
          <w:rPr>
            <w:rFonts w:ascii="Arial" w:hAnsi="Arial" w:cs="Arial"/>
            <w:sz w:val="24"/>
            <w:szCs w:val="24"/>
          </w:rPr>
          <w:fldChar w:fldCharType="begin"/>
        </w:r>
        <w:r w:rsidRPr="00EA069D">
          <w:rPr>
            <w:rFonts w:ascii="Arial" w:hAnsi="Arial" w:cs="Arial"/>
            <w:sz w:val="24"/>
            <w:szCs w:val="24"/>
          </w:rPr>
          <w:instrText>PAGE   \* MERGEFORMAT</w:instrText>
        </w:r>
        <w:r w:rsidRPr="00EA069D">
          <w:rPr>
            <w:rFonts w:ascii="Arial" w:hAnsi="Arial" w:cs="Arial"/>
            <w:sz w:val="24"/>
            <w:szCs w:val="24"/>
          </w:rPr>
          <w:fldChar w:fldCharType="separate"/>
        </w:r>
        <w:r w:rsidRPr="00EA069D">
          <w:rPr>
            <w:rFonts w:ascii="Arial" w:hAnsi="Arial" w:cs="Arial"/>
            <w:sz w:val="24"/>
            <w:szCs w:val="24"/>
          </w:rPr>
          <w:t>2</w:t>
        </w:r>
        <w:r w:rsidRPr="00EA069D">
          <w:rPr>
            <w:rFonts w:ascii="Arial" w:hAnsi="Arial" w:cs="Arial"/>
            <w:sz w:val="24"/>
            <w:szCs w:val="24"/>
          </w:rPr>
          <w:fldChar w:fldCharType="end"/>
        </w:r>
        <w:r w:rsidRPr="00EA069D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FE75" w14:textId="77777777" w:rsidR="00B00173" w:rsidRDefault="00B00173" w:rsidP="00EA069D">
      <w:r>
        <w:separator/>
      </w:r>
    </w:p>
  </w:footnote>
  <w:footnote w:type="continuationSeparator" w:id="0">
    <w:p w14:paraId="2A1827C9" w14:textId="77777777" w:rsidR="00B00173" w:rsidRDefault="00B00173" w:rsidP="00EA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8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36"/>
    <w:rsid w:val="001B138D"/>
    <w:rsid w:val="00217049"/>
    <w:rsid w:val="00417A98"/>
    <w:rsid w:val="004771B8"/>
    <w:rsid w:val="00534399"/>
    <w:rsid w:val="00590C2C"/>
    <w:rsid w:val="005E583F"/>
    <w:rsid w:val="00626836"/>
    <w:rsid w:val="0065708E"/>
    <w:rsid w:val="006D2DB2"/>
    <w:rsid w:val="006E7A33"/>
    <w:rsid w:val="006F4CD1"/>
    <w:rsid w:val="0079371C"/>
    <w:rsid w:val="00841C76"/>
    <w:rsid w:val="008874CA"/>
    <w:rsid w:val="00A64FEA"/>
    <w:rsid w:val="00AA48B8"/>
    <w:rsid w:val="00AE304E"/>
    <w:rsid w:val="00AE579A"/>
    <w:rsid w:val="00B00173"/>
    <w:rsid w:val="00B332E4"/>
    <w:rsid w:val="00B90FE1"/>
    <w:rsid w:val="00B937A3"/>
    <w:rsid w:val="00C57825"/>
    <w:rsid w:val="00CC189F"/>
    <w:rsid w:val="00CE125B"/>
    <w:rsid w:val="00CF7280"/>
    <w:rsid w:val="00D14B4B"/>
    <w:rsid w:val="00E23070"/>
    <w:rsid w:val="00EA069D"/>
    <w:rsid w:val="00F51D9E"/>
    <w:rsid w:val="00F63F83"/>
    <w:rsid w:val="00F9279A"/>
    <w:rsid w:val="00FA446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940"/>
  <w15:chartTrackingRefBased/>
  <w15:docId w15:val="{5F3E93DE-9B0E-47CB-BF0A-E987F34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36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36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EA069D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EA069D"/>
    <w:rPr>
      <w:kern w:val="0"/>
      <w:sz w:val="20"/>
      <w:szCs w:val="20"/>
      <w14:ligatures w14:val="none"/>
    </w:rPr>
  </w:style>
  <w:style w:type="character" w:styleId="a5">
    <w:name w:val="endnote reference"/>
    <w:basedOn w:val="a0"/>
    <w:uiPriority w:val="99"/>
    <w:semiHidden/>
    <w:unhideWhenUsed/>
    <w:rsid w:val="00EA069D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EA06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A069D"/>
    <w:rPr>
      <w:kern w:val="0"/>
      <w14:ligatures w14:val="none"/>
    </w:rPr>
  </w:style>
  <w:style w:type="paragraph" w:styleId="a7">
    <w:name w:val="footer"/>
    <w:basedOn w:val="a"/>
    <w:link w:val="Char1"/>
    <w:uiPriority w:val="99"/>
    <w:unhideWhenUsed/>
    <w:rsid w:val="00EA06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A06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965F-EDFA-47EF-954B-751F7AAA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2</cp:revision>
  <cp:lastPrinted>2023-11-17T12:17:00Z</cp:lastPrinted>
  <dcterms:created xsi:type="dcterms:W3CDTF">2025-01-31T09:56:00Z</dcterms:created>
  <dcterms:modified xsi:type="dcterms:W3CDTF">2025-01-31T09:56:00Z</dcterms:modified>
</cp:coreProperties>
</file>